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9" w:rsidRDefault="00BF7D59"/>
    <w:p w:rsidR="00F11778" w:rsidRDefault="00F11778"/>
    <w:p w:rsidR="00F11778" w:rsidRPr="00D450BE" w:rsidRDefault="00F11778" w:rsidP="00D450BE">
      <w:pPr>
        <w:jc w:val="center"/>
        <w:rPr>
          <w:b/>
          <w:sz w:val="28"/>
          <w:szCs w:val="28"/>
        </w:rPr>
      </w:pPr>
      <w:r w:rsidRPr="00D450BE">
        <w:rPr>
          <w:b/>
          <w:sz w:val="28"/>
          <w:szCs w:val="28"/>
        </w:rPr>
        <w:t>Coach Mac’s Poetry Analysis Guide</w:t>
      </w:r>
    </w:p>
    <w:p w:rsidR="00F11778" w:rsidRDefault="00F11778"/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Speaker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Imagery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Figurative Language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Tone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Theme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Title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Symbolism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Allegory</w:t>
      </w:r>
    </w:p>
    <w:p w:rsidR="00F11778" w:rsidRPr="00D450BE" w:rsidRDefault="00F11778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Allusions</w:t>
      </w:r>
    </w:p>
    <w:p w:rsidR="00D450BE" w:rsidRPr="00D450BE" w:rsidRDefault="00D450BE" w:rsidP="00D450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0BE">
        <w:rPr>
          <w:sz w:val="28"/>
          <w:szCs w:val="28"/>
        </w:rPr>
        <w:t>Irony or element of surprise</w:t>
      </w:r>
    </w:p>
    <w:p w:rsidR="00F11778" w:rsidRDefault="00F11778"/>
    <w:p w:rsidR="00F11778" w:rsidRDefault="00F11778"/>
    <w:p w:rsidR="00F11778" w:rsidRDefault="00F11778"/>
    <w:sectPr w:rsidR="00F11778" w:rsidSect="00BF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AE"/>
    <w:multiLevelType w:val="hybridMultilevel"/>
    <w:tmpl w:val="B706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11778"/>
    <w:rsid w:val="00BF7D59"/>
    <w:rsid w:val="00D450BE"/>
    <w:rsid w:val="00F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2</cp:revision>
  <dcterms:created xsi:type="dcterms:W3CDTF">2014-11-02T16:04:00Z</dcterms:created>
  <dcterms:modified xsi:type="dcterms:W3CDTF">2014-11-02T16:09:00Z</dcterms:modified>
</cp:coreProperties>
</file>